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2FA" w:rsidRPr="005F22FA" w:rsidRDefault="005F22FA" w:rsidP="005F22FA">
      <w:pPr>
        <w:pStyle w:val="a3"/>
        <w:shd w:val="clear" w:color="auto" w:fill="FFFFFF" w:themeFill="background1"/>
        <w:jc w:val="center"/>
        <w:rPr>
          <w:rFonts w:ascii="TH SarabunPSK" w:hAnsi="TH SarabunPSK" w:cs="TH SarabunPSK"/>
          <w:sz w:val="32"/>
          <w:szCs w:val="32"/>
        </w:rPr>
      </w:pPr>
      <w:r w:rsidRPr="005F22FA">
        <w:rPr>
          <w:rFonts w:ascii="TH SarabunPSK" w:hAnsi="TH SarabunPSK" w:cs="TH SarabunPSK"/>
          <w:sz w:val="32"/>
          <w:szCs w:val="32"/>
          <w:cs/>
        </w:rPr>
        <w:t xml:space="preserve">ข้อบัญญัติ </w:t>
      </w:r>
      <w:proofErr w:type="spellStart"/>
      <w:r w:rsidRPr="005F22FA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5F22FA">
        <w:rPr>
          <w:rFonts w:ascii="TH SarabunPSK" w:hAnsi="TH SarabunPSK" w:cs="TH SarabunPSK"/>
          <w:sz w:val="32"/>
          <w:szCs w:val="32"/>
          <w:cs/>
        </w:rPr>
        <w:t xml:space="preserve">.ขนาบนาก ปีงบประมาณ </w:t>
      </w:r>
      <w:r w:rsidRPr="005F22FA">
        <w:rPr>
          <w:rFonts w:ascii="TH SarabunPSK" w:hAnsi="TH SarabunPSK" w:cs="TH SarabunPSK"/>
          <w:sz w:val="32"/>
          <w:szCs w:val="32"/>
        </w:rPr>
        <w:t>2556</w:t>
      </w:r>
    </w:p>
    <w:p w:rsidR="005F22FA" w:rsidRPr="005F22FA" w:rsidRDefault="005F22FA" w:rsidP="005F22FA">
      <w:pPr>
        <w:pStyle w:val="a3"/>
        <w:shd w:val="clear" w:color="auto" w:fill="FFFFFF" w:themeFill="background1"/>
        <w:jc w:val="center"/>
        <w:rPr>
          <w:rFonts w:ascii="TH SarabunPSK" w:hAnsi="TH SarabunPSK" w:cs="TH SarabunPSK"/>
          <w:sz w:val="32"/>
          <w:szCs w:val="32"/>
        </w:rPr>
      </w:pPr>
      <w:r w:rsidRPr="005F22FA">
        <w:rPr>
          <w:rFonts w:ascii="TH SarabunPSK" w:hAnsi="TH SarabunPSK" w:cs="TH SarabunPSK"/>
          <w:sz w:val="32"/>
          <w:szCs w:val="32"/>
          <w:cs/>
        </w:rPr>
        <w:t xml:space="preserve">คำแถลงงบประมาณ ประกอบงบประมาณรายจ่ายประจำปีงบประมาณ พ.ศ. </w:t>
      </w:r>
      <w:r w:rsidRPr="005F22FA">
        <w:rPr>
          <w:rFonts w:ascii="TH SarabunPSK" w:hAnsi="TH SarabunPSK" w:cs="TH SarabunPSK"/>
          <w:sz w:val="32"/>
          <w:szCs w:val="32"/>
        </w:rPr>
        <w:t xml:space="preserve">2556 </w:t>
      </w:r>
      <w:r w:rsidRPr="005F22FA">
        <w:rPr>
          <w:rFonts w:ascii="TH SarabunPSK" w:hAnsi="TH SarabunPSK" w:cs="TH SarabunPSK"/>
          <w:sz w:val="32"/>
          <w:szCs w:val="32"/>
          <w:cs/>
        </w:rPr>
        <w:t>ท่านประธานสภาฯ และสมาชิกสภาองค์การบริหารส่วนตำบลขนาบนาก บัดนี้ถึงเวลาที่ผู้บริหารองค์การบริหารส่วนตำบล</w:t>
      </w:r>
    </w:p>
    <w:p w:rsidR="00980F31" w:rsidRPr="005F22FA" w:rsidRDefault="00980F31" w:rsidP="005F22FA">
      <w:pPr>
        <w:shd w:val="clear" w:color="auto" w:fill="FFFFFF" w:themeFill="background1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sectPr w:rsidR="00980F31" w:rsidRPr="005F22F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2FA"/>
    <w:rsid w:val="005F22FA"/>
    <w:rsid w:val="0098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22F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22F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2018-09-28T02:46:00Z</dcterms:created>
  <dcterms:modified xsi:type="dcterms:W3CDTF">2018-09-28T02:47:00Z</dcterms:modified>
</cp:coreProperties>
</file>