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44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ตามที่ องค์การบริหารส่วนตำบลขนาบนาก อำเภอปากพนัง จังหวัดนครศรีธรรมราช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ได้ประกาศรับสมัครบุคคลสรรหาและเลือกสรรเป็นพนักงานจ้าง ลงวันที่ ๑๕ ตุลาคม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๒๕๕๗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จำนวน ๒ ตำแหน่ง ได้แก่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44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b/>
          <w:bCs/>
          <w:color w:val="000000"/>
          <w:spacing w:val="-20"/>
          <w:sz w:val="25"/>
          <w:szCs w:val="25"/>
          <w:cs/>
        </w:rPr>
        <w:t>พนักงานจ้างตามภารกิจ</w:t>
      </w:r>
      <w:r w:rsidRPr="00FB76E5">
        <w:rPr>
          <w:rFonts w:ascii="Tahoma" w:eastAsia="Times New Roman" w:hAnsi="Tahoma" w:cs="Tahoma"/>
          <w:b/>
          <w:bCs/>
          <w:color w:val="000000"/>
          <w:spacing w:val="-2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b/>
          <w:bCs/>
          <w:color w:val="000000"/>
          <w:spacing w:val="-20"/>
          <w:sz w:val="25"/>
          <w:szCs w:val="25"/>
          <w:cs/>
        </w:rPr>
        <w:t>กองคลัง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</w:rPr>
        <w:t>  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ตำแหน่ง ผู้ช่วยเจ้าหน้าที่ธุรการ  จำนวน ๑ อัตรา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44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b/>
          <w:bCs/>
          <w:color w:val="000000"/>
          <w:spacing w:val="-20"/>
          <w:sz w:val="25"/>
          <w:szCs w:val="25"/>
          <w:cs/>
        </w:rPr>
        <w:t>พนักงานจ้างตามภารกิจ</w:t>
      </w:r>
      <w:r w:rsidRPr="00FB76E5">
        <w:rPr>
          <w:rFonts w:ascii="Tahoma" w:eastAsia="Times New Roman" w:hAnsi="Tahoma" w:cs="Tahoma"/>
          <w:b/>
          <w:bCs/>
          <w:color w:val="000000"/>
          <w:spacing w:val="-2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b/>
          <w:bCs/>
          <w:color w:val="000000"/>
          <w:spacing w:val="-20"/>
          <w:sz w:val="25"/>
          <w:szCs w:val="25"/>
          <w:cs/>
        </w:rPr>
        <w:t>กองช่าง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</w:rPr>
        <w:t> 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ตำแหน่ง ผู้ช่วยเจ้าพนักงานธุรการ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</w:rPr>
        <w:t xml:space="preserve">   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จำนวน ๑ อัตรา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ระหว่างวันที่ 27 ตุลาคม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-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4 พฤศจิกายน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2557 นั้น</w:t>
      </w:r>
    </w:p>
    <w:p w:rsidR="00FB76E5" w:rsidRPr="00FB76E5" w:rsidRDefault="00FB76E5" w:rsidP="00FB76E5">
      <w:pPr>
        <w:shd w:val="clear" w:color="auto" w:fill="FFFFFF"/>
        <w:spacing w:before="120" w:after="100" w:afterAutospacing="1" w:line="240" w:lineRule="auto"/>
        <w:ind w:firstLine="144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บัดนี้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การรับสมัครดังกล่าวได้สิ้นสุดแล้ว องค์การบริหารส่วนตำบลขนาบนาก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                 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จึงประกาศรายชื่อผู้มีสิทธิเข้ารับการเลือกสรรเป็นพนักงานจ้าง และกำหนดรายละเอียดเกี่ยวกับการสอบ ดังนี้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44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๑.รายชื่อผู้มีสิทธิเข้ารับการเลือกสรรเป็นพนักงานจ้าง ดังนี้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       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  <w:cs/>
        </w:rPr>
        <w:t>พนักงานจ้างตามภารกิจ กองคลัง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ตำแหน่ง ผู้ช่วยเจ้าหน้าที่ธุรการ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            </w:t>
      </w:r>
    </w:p>
    <w:tbl>
      <w:tblPr>
        <w:tblW w:w="0" w:type="auto"/>
        <w:tblInd w:w="15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980"/>
        <w:gridCol w:w="4140"/>
      </w:tblGrid>
      <w:tr w:rsidR="00FB76E5" w:rsidRPr="00FB76E5" w:rsidTr="00FB76E5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ลำดับที่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เลขประจำตัวสอบ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ชื่อ</w:t>
            </w:r>
            <w:r w:rsidRPr="00FB76E5">
              <w:rPr>
                <w:rFonts w:ascii="Tahoma" w:eastAsia="Times New Roman" w:hAnsi="Tahoma" w:cs="Tahoma"/>
                <w:sz w:val="18"/>
                <w:szCs w:val="18"/>
              </w:rPr>
              <w:t> –</w:t>
            </w:r>
            <w:r w:rsidRPr="00FB76E5">
              <w:rPr>
                <w:rFonts w:ascii="Tahoma" w:eastAsia="Times New Roman" w:hAnsi="Tahoma" w:cs="Tahoma" w:hint="cs"/>
                <w:sz w:val="18"/>
                <w:szCs w:val="18"/>
              </w:rPr>
              <w:t> </w:t>
            </w:r>
            <w:r w:rsidRPr="00FB76E5">
              <w:rPr>
                <w:rFonts w:ascii="Tahoma" w:eastAsia="Times New Roman" w:hAnsi="Tahoma" w:cs="Tahoma" w:hint="cs"/>
                <w:sz w:val="18"/>
                <w:szCs w:val="18"/>
                <w:cs/>
              </w:rPr>
              <w:t>สกุล</w:t>
            </w:r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๑.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๐๐๑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นางสาว</w:t>
            </w:r>
            <w:proofErr w:type="spellStart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นิญา</w:t>
            </w:r>
            <w:proofErr w:type="spellEnd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วดี สมสุข</w:t>
            </w:r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๒.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๐๐๒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นางสาวเสาวนีย์</w:t>
            </w:r>
            <w:r w:rsidRPr="00FB76E5">
              <w:rPr>
                <w:rFonts w:ascii="Tahoma" w:eastAsia="Times New Roman" w:hAnsi="Tahoma" w:cs="Tahoma"/>
                <w:sz w:val="30"/>
                <w:szCs w:val="30"/>
              </w:rPr>
              <w:t xml:space="preserve">  </w:t>
            </w:r>
            <w:proofErr w:type="spellStart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วรรณ</w:t>
            </w:r>
            <w:proofErr w:type="spellEnd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ทอง</w:t>
            </w:r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๓.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๐๐๓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นางสาวมนัสนันทน์</w:t>
            </w:r>
            <w:r w:rsidRPr="00FB76E5">
              <w:rPr>
                <w:rFonts w:ascii="Tahoma" w:eastAsia="Times New Roman" w:hAnsi="Tahoma" w:cs="Tahoma"/>
                <w:sz w:val="30"/>
                <w:szCs w:val="30"/>
              </w:rPr>
              <w:t xml:space="preserve">  </w:t>
            </w:r>
            <w:proofErr w:type="spellStart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จันท</w:t>
            </w:r>
            <w:proofErr w:type="spellEnd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ภาณุ</w:t>
            </w:r>
            <w:proofErr w:type="spellStart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รังษี</w:t>
            </w:r>
            <w:proofErr w:type="spellEnd"/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๔.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๐๐๔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นางสาว</w:t>
            </w:r>
            <w:proofErr w:type="spellStart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สุพัตรา</w:t>
            </w:r>
            <w:proofErr w:type="spellEnd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 xml:space="preserve"> สกุณา</w:t>
            </w:r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๕.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๐๐๕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นางสาวเกศรา</w:t>
            </w:r>
            <w:proofErr w:type="spellStart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ภรณ์</w:t>
            </w:r>
            <w:proofErr w:type="spellEnd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 xml:space="preserve"> หมีเถื่อน</w:t>
            </w:r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๖.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๐๐๖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นางสาวพิมพ์</w:t>
            </w:r>
            <w:proofErr w:type="spellStart"/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พิศา</w:t>
            </w:r>
            <w:proofErr w:type="spellEnd"/>
            <w:r w:rsidRPr="00FB76E5">
              <w:rPr>
                <w:rFonts w:ascii="Tahoma" w:eastAsia="Times New Roman" w:hAnsi="Tahoma" w:cs="Tahoma"/>
                <w:sz w:val="30"/>
                <w:szCs w:val="30"/>
              </w:rPr>
              <w:t xml:space="preserve">  </w:t>
            </w: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เพ็งมาก</w:t>
            </w:r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๗.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๐๐๗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นางสาวปิยนุช</w:t>
            </w:r>
            <w:r w:rsidRPr="00FB76E5">
              <w:rPr>
                <w:rFonts w:ascii="Tahoma" w:eastAsia="Times New Roman" w:hAnsi="Tahoma" w:cs="Tahoma"/>
                <w:sz w:val="30"/>
                <w:szCs w:val="30"/>
              </w:rPr>
              <w:t xml:space="preserve">  </w:t>
            </w:r>
            <w:r w:rsidRPr="00FB76E5">
              <w:rPr>
                <w:rFonts w:ascii="Tahoma" w:eastAsia="Times New Roman" w:hAnsi="Tahoma" w:cs="Tahoma"/>
                <w:sz w:val="30"/>
                <w:szCs w:val="30"/>
                <w:cs/>
              </w:rPr>
              <w:t>เพชรแก้ว</w:t>
            </w:r>
          </w:p>
        </w:tc>
      </w:tr>
    </w:tbl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       </w:t>
      </w:r>
      <w:r w:rsidRPr="00FB76E5">
        <w:rPr>
          <w:rFonts w:ascii="Tahoma" w:eastAsia="Times New Roman" w:hAnsi="Tahoma" w:cs="Tahoma" w:hint="cs"/>
          <w:b/>
          <w:bCs/>
          <w:color w:val="000000"/>
          <w:sz w:val="25"/>
          <w:szCs w:val="25"/>
          <w:cs/>
        </w:rPr>
        <w:t>พนักงานจ้างตามภารกิจ กองช่าง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  <w:cs/>
        </w:rPr>
        <w:t>ตำแหน่ง ผู้ช่วยเจ้าพนักงานธุรการ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</w:rPr>
        <w:t> </w:t>
      </w:r>
    </w:p>
    <w:tbl>
      <w:tblPr>
        <w:tblW w:w="0" w:type="auto"/>
        <w:tblInd w:w="15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980"/>
        <w:gridCol w:w="4140"/>
      </w:tblGrid>
      <w:tr w:rsidR="00FB76E5" w:rsidRPr="00FB76E5" w:rsidTr="00FB76E5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ลำดับที่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เลขประจำตัวสอบ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ชื่อ</w:t>
            </w:r>
            <w:r w:rsidRPr="00FB76E5">
              <w:rPr>
                <w:rFonts w:ascii="Tahoma" w:eastAsia="Times New Roman" w:hAnsi="Tahoma" w:cs="Tahoma"/>
                <w:sz w:val="18"/>
                <w:szCs w:val="18"/>
              </w:rPr>
              <w:t> –</w:t>
            </w:r>
            <w:r w:rsidRPr="00FB76E5">
              <w:rPr>
                <w:rFonts w:ascii="Tahoma" w:eastAsia="Times New Roman" w:hAnsi="Tahoma" w:cs="Tahoma" w:hint="cs"/>
                <w:sz w:val="18"/>
                <w:szCs w:val="18"/>
              </w:rPr>
              <w:t> </w:t>
            </w:r>
            <w:r w:rsidRPr="00FB76E5">
              <w:rPr>
                <w:rFonts w:ascii="Tahoma" w:eastAsia="Times New Roman" w:hAnsi="Tahoma" w:cs="Tahoma" w:hint="cs"/>
                <w:sz w:val="18"/>
                <w:szCs w:val="18"/>
                <w:cs/>
              </w:rPr>
              <w:t>สกุล</w:t>
            </w:r>
          </w:p>
        </w:tc>
      </w:tr>
      <w:tr w:rsidR="00FB76E5" w:rsidRPr="00FB76E5" w:rsidTr="00FB76E5">
        <w:trPr>
          <w:trHeight w:val="50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๑.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๐๐๑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6E5" w:rsidRPr="00FB76E5" w:rsidRDefault="00FB76E5" w:rsidP="00FB76E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18"/>
                <w:szCs w:val="18"/>
              </w:rPr>
            </w:pP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นางสาวรจนา</w:t>
            </w:r>
            <w:r w:rsidRPr="00FB76E5">
              <w:rPr>
                <w:rFonts w:ascii="Tahoma" w:eastAsia="Times New Roman" w:hAnsi="Tahoma" w:cs="Tahoma"/>
                <w:sz w:val="18"/>
                <w:szCs w:val="18"/>
              </w:rPr>
              <w:t xml:space="preserve">  </w:t>
            </w:r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จงไกร</w:t>
            </w:r>
            <w:proofErr w:type="spellStart"/>
            <w:r w:rsidRPr="00FB76E5">
              <w:rPr>
                <w:rFonts w:ascii="Tahoma" w:eastAsia="Times New Roman" w:hAnsi="Tahoma" w:cs="Tahoma"/>
                <w:sz w:val="18"/>
                <w:szCs w:val="18"/>
                <w:cs/>
              </w:rPr>
              <w:t>จักร์</w:t>
            </w:r>
            <w:proofErr w:type="spellEnd"/>
          </w:p>
        </w:tc>
      </w:tr>
    </w:tbl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๒. กำหนดวัน เวลา และสถานที่สอบ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216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lastRenderedPageBreak/>
        <w:t>- ข้อเขียน (ภาคผนวก ก.) ในวันที่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๑๑ พฤศจิกายน ๒๕๕๗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เวลา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๐๙.๐๐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–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  <w:cs/>
        </w:rPr>
        <w:t>๑๑.๐๐ น.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  <w:cs/>
        </w:rPr>
        <w:t>ณ ห้องประชุมองค์การบริหารส่วนตำบลขนาบนาก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  <w:cs/>
        </w:rPr>
        <w:t>อำเภอปากพนัง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 w:hint="cs"/>
          <w:color w:val="000000"/>
          <w:sz w:val="25"/>
          <w:szCs w:val="25"/>
          <w:cs/>
        </w:rPr>
        <w:t>จังหวัดนครศรีธรรมราช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216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 xml:space="preserve">- ทดสอบการใช้คอมพิวเตอร์ ในวันที่ ๑๑ พฤศจิกายน ๒๕๕๗ เวลา ๑๑.๐๐ 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–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๑๒.๐๐ น.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ณ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ห้องประชุมองค์การบริหารส่วนตำบลขนาบนาก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อำเภอปากพนัง จังหวัดนครศรีธรรมราช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216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- สอบสัมภาษณ์ ในวันที่ ๑๑ พฤศจิกายน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๒๕๕๗ เวลา ๑๓.๐๐ น.เป็นต้นไป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ณ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ห้องประชุมองค์การบริหารส่วนตำบลขนาบนาก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อำเภอปากพนัง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จังหวัดนครศรีธรรมราช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๓.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การแต่งกาย สุภาพสตรี แต่งกายสุภาพ สวมกระโปรง รองเท้าหุ้มส้นหรือรัดส้น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๔.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หลักฐานที่ต้องนำมาแสดงในการสอบ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    -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บัตรประจำตัวผู้เข้ารับการสอบฯ ที่องค์การบริหารส่วนตำบลขนาบนาก ออกให้</w:t>
      </w:r>
      <w:proofErr w:type="gramStart"/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ณ</w:t>
      </w:r>
      <w:proofErr w:type="gramEnd"/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 xml:space="preserve"> วันสมัคร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1810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-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บัตรประจำตัวประชาชนหรือบัตรประจำตัวเจ้าหน้าที่ของรัฐ</w:t>
      </w:r>
      <w:proofErr w:type="gramStart"/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ที่ปรากฏเลขประชาชน</w:t>
      </w:r>
      <w:proofErr w:type="gramEnd"/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๑๓ หลัก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               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๕.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ประกาศผลการเลือกสรรในวันที่ 14 พฤศจิกายน ๒๕๕7 ณ บอร์ดประชาสัมพันธ์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องค์การบริหารส่วนตำบลขนาบนาก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       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           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จึงประกาศมาเพื่อให้ทราบโดยทั่วกัน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                        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ประกาศ ณ วันที่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5  พฤศจิกายน พ.ศ.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๒๕๕7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                        (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นาย</w:t>
      </w:r>
      <w:proofErr w:type="spellStart"/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ณัฏ</w:t>
      </w:r>
      <w:proofErr w:type="spellEnd"/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ภัทร</w:t>
      </w:r>
      <w:proofErr w:type="gramStart"/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อ่อนศรีทอง</w:t>
      </w:r>
      <w:proofErr w:type="gramEnd"/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)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                            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นายกองค์การบริหารส่วนตำบลขนาบนาก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lastRenderedPageBreak/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ภาคผนวก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ก.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  <w:cs/>
        </w:rPr>
        <w:t>รายละเอียดวิธีการสรรหาและเลือกสรร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  <w:cs/>
        </w:rPr>
        <w:t>๑. สอบข้อเขียน (คะแนนเต็ม ๑๐๐ คะแนน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  <w:cs/>
        </w:rPr>
        <w:t>จำนวน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</w:rPr>
        <w:t xml:space="preserve">  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  <w:cs/>
        </w:rPr>
        <w:t>๑๐๐ ข้อ)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   -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วิชาความรู้ทั่วไป วิชาคณิตศาสตร์ วิชาภาษาไทย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   -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ความรู้เกี่ยวกับกฎหมาย กฎระเบียบและข้อบังคับเกี่ยวกับการปฏิบัติงานในหน้าที่ เช่น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       (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๑) รัฐธรรมนูญแห่งราชอาณาจักรไทย พุทธศักราช ๒๕๕๐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             (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๒) พระราชบัญญัติสภาตำบลและองค์การบริหารส่วนตำบล พ.ศ. ๒๕๓๗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left="720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 xml:space="preserve">     </w:t>
      </w: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และแก้ไขเพิ่มเติมถึงปัจจุบัน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left="720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(๓)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ระเบียบสำนักนายกรัฐมนตรีว่าด้วยงานสารบรรณ พ.ศ. ๒๕๒๖ และแก้ไขเพิ่มเติมถึงปัจจุบัน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left="720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(๔)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พระราชบัญญัติกำหนดแผนและขั้นตอนการกระจายอำนาจให้แก่องค์กรปกครองส่วนท้องถิ่น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</w:rPr>
        <w:t xml:space="preserve">      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พ.ศ. ๒๕๔๒ และแก้ไขเพิ่มเติมถึงปัจจุบัน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left="720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(๕) พระราชบัญญัติระเบียบริหารงานบุคคลส่วนท้องถิ่น พ.ศ. ๒๕๔๒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left="720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(๖) พระราชบัญญัติข้อมูลข่าวสารของทางราชการ พ.ศ. ๒๕๔๐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left="720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(๗)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พระราชกฤษฎีกาว่าด้วยหลักเกณฑ์และวิธีการบริหารกิจการบ้านเมืองที่ดี พ.ศ. ๒๕๔๖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left="720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(๘)</w:t>
      </w: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  <w:r w:rsidRPr="00FB76E5">
        <w:rPr>
          <w:rFonts w:ascii="Tahoma" w:eastAsia="Times New Roman" w:hAnsi="Tahoma" w:cs="Tahoma"/>
          <w:color w:val="000000"/>
          <w:spacing w:val="-20"/>
          <w:sz w:val="25"/>
          <w:szCs w:val="25"/>
          <w:cs/>
        </w:rPr>
        <w:t>พระราชบัญญัติระเบียบบริหารราชการแผ่นดิน พ.ศ. ๒๕๓๔ และแก้ไขเพิ่มเติมถึงปัจจุบัน</w:t>
      </w:r>
    </w:p>
    <w:p w:rsidR="00FB76E5" w:rsidRPr="00FB76E5" w:rsidRDefault="00FB76E5" w:rsidP="00FB76E5">
      <w:pPr>
        <w:shd w:val="clear" w:color="auto" w:fill="FFFFFF"/>
        <w:spacing w:after="0" w:line="240" w:lineRule="auto"/>
        <w:ind w:left="720" w:right="-906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(๙) ระเบียบว่าด้วยการรักษาความปลอดภัยแห่งชาติ พ.ศ. ๒๕๕๒</w:t>
      </w:r>
    </w:p>
    <w:p w:rsidR="00FB76E5" w:rsidRPr="00FB76E5" w:rsidRDefault="00FB76E5" w:rsidP="00FB76E5">
      <w:pPr>
        <w:shd w:val="clear" w:color="auto" w:fill="FFFFFF"/>
        <w:spacing w:after="0" w:line="240" w:lineRule="auto"/>
        <w:ind w:left="720" w:right="-906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(๑๐) ระเบียบว่าด้วยการรักษาความลับของทางราชการ พ.ศ. ๒๕๔๔</w:t>
      </w:r>
    </w:p>
    <w:p w:rsidR="00FB76E5" w:rsidRPr="00FB76E5" w:rsidRDefault="00FB76E5" w:rsidP="00FB76E5">
      <w:pPr>
        <w:shd w:val="clear" w:color="auto" w:fill="FFFFFF"/>
        <w:spacing w:after="0" w:line="240" w:lineRule="auto"/>
        <w:ind w:left="720" w:right="-906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  <w:cs/>
        </w:rPr>
        <w:t>(๑๑) ความรู้เกี่ยวกับการใช้คอมพิวเตอร์เบื้องต้น</w:t>
      </w:r>
    </w:p>
    <w:p w:rsidR="00FB76E5" w:rsidRPr="00FB76E5" w:rsidRDefault="00FB76E5" w:rsidP="00FB76E5">
      <w:pPr>
        <w:shd w:val="clear" w:color="auto" w:fill="FFFFFF"/>
        <w:spacing w:after="0" w:line="240" w:lineRule="auto"/>
        <w:ind w:left="720" w:right="-906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right="-906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color w:val="000000"/>
          <w:sz w:val="25"/>
          <w:szCs w:val="25"/>
        </w:rPr>
        <w:t>            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  <w:cs/>
        </w:rPr>
        <w:t>๒. ทดสอบการใช้คอมพิวเตอร์ (คะแนนเต็ม ๖๐ คะแนน)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MS Sans Serif" w:eastAsia="Times New Roman" w:hAnsi="MS Sans Serif" w:cs="Angsana New"/>
          <w:color w:val="000000"/>
          <w:sz w:val="25"/>
          <w:szCs w:val="25"/>
        </w:rPr>
        <w:t> </w:t>
      </w:r>
    </w:p>
    <w:p w:rsidR="00FB76E5" w:rsidRPr="00FB76E5" w:rsidRDefault="00FB76E5" w:rsidP="00FB76E5">
      <w:pPr>
        <w:shd w:val="clear" w:color="auto" w:fill="FFFFFF"/>
        <w:spacing w:before="100" w:beforeAutospacing="1" w:after="100" w:afterAutospacing="1" w:line="240" w:lineRule="auto"/>
        <w:ind w:right="-906" w:firstLine="720"/>
        <w:rPr>
          <w:rFonts w:ascii="MS Sans Serif" w:eastAsia="Times New Roman" w:hAnsi="MS Sans Serif" w:cs="Angsana New"/>
          <w:color w:val="000000"/>
          <w:sz w:val="25"/>
          <w:szCs w:val="25"/>
        </w:rPr>
      </w:pP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  <w:cs/>
        </w:rPr>
        <w:t>๓. สอบสัมภาษณ์ (คะแนนเต็ม ๔๐ คะแนน)</w:t>
      </w:r>
      <w:r w:rsidRPr="00FB76E5">
        <w:rPr>
          <w:rFonts w:ascii="Tahoma" w:eastAsia="Times New Roman" w:hAnsi="Tahoma" w:cs="Tahoma"/>
          <w:b/>
          <w:bCs/>
          <w:color w:val="000000"/>
          <w:sz w:val="25"/>
          <w:szCs w:val="25"/>
        </w:rPr>
        <w:t>  </w:t>
      </w:r>
    </w:p>
    <w:p w:rsidR="0036018F" w:rsidRDefault="0036018F">
      <w:bookmarkStart w:id="0" w:name="_GoBack"/>
      <w:bookmarkEnd w:id="0"/>
    </w:p>
    <w:sectPr w:rsidR="00360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E5"/>
    <w:rsid w:val="0012625D"/>
    <w:rsid w:val="0036018F"/>
    <w:rsid w:val="00A15646"/>
    <w:rsid w:val="00FB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B76E5"/>
  </w:style>
  <w:style w:type="paragraph" w:styleId="a3">
    <w:name w:val="Body Text"/>
    <w:basedOn w:val="a"/>
    <w:link w:val="a4"/>
    <w:uiPriority w:val="99"/>
    <w:semiHidden/>
    <w:unhideWhenUsed/>
    <w:rsid w:val="00FB76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FB76E5"/>
    <w:rPr>
      <w:rFonts w:ascii="Angsana New" w:eastAsia="Times New Roman" w:hAnsi="Angsana New" w:cs="Angsana New"/>
      <w:sz w:val="28"/>
    </w:rPr>
  </w:style>
  <w:style w:type="paragraph" w:styleId="a5">
    <w:name w:val="Normal (Web)"/>
    <w:basedOn w:val="a"/>
    <w:uiPriority w:val="99"/>
    <w:semiHidden/>
    <w:unhideWhenUsed/>
    <w:rsid w:val="00FB76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B76E5"/>
  </w:style>
  <w:style w:type="paragraph" w:styleId="a3">
    <w:name w:val="Body Text"/>
    <w:basedOn w:val="a"/>
    <w:link w:val="a4"/>
    <w:uiPriority w:val="99"/>
    <w:semiHidden/>
    <w:unhideWhenUsed/>
    <w:rsid w:val="00FB76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FB76E5"/>
    <w:rPr>
      <w:rFonts w:ascii="Angsana New" w:eastAsia="Times New Roman" w:hAnsi="Angsana New" w:cs="Angsana New"/>
      <w:sz w:val="28"/>
    </w:rPr>
  </w:style>
  <w:style w:type="paragraph" w:styleId="a5">
    <w:name w:val="Normal (Web)"/>
    <w:basedOn w:val="a"/>
    <w:uiPriority w:val="99"/>
    <w:semiHidden/>
    <w:unhideWhenUsed/>
    <w:rsid w:val="00FB76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2016-09-21T07:39:00Z</dcterms:created>
  <dcterms:modified xsi:type="dcterms:W3CDTF">2016-09-21T07:39:00Z</dcterms:modified>
</cp:coreProperties>
</file>